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9D" w:rsidRPr="00D43F94" w:rsidRDefault="006C329D" w:rsidP="006C329D">
      <w:pPr>
        <w:spacing w:after="0" w:line="240" w:lineRule="auto"/>
        <w:ind w:left="284" w:firstLine="567"/>
        <w:jc w:val="center"/>
        <w:rPr>
          <w:rFonts w:ascii="Times New Roman" w:eastAsia="Times New Roman" w:hAnsi="Times New Roman" w:cs="Times New Roman"/>
          <w:sz w:val="24"/>
          <w:szCs w:val="24"/>
          <w:lang w:eastAsia="ru-RU"/>
        </w:rPr>
      </w:pPr>
      <w:bookmarkStart w:id="0" w:name="_GoBack"/>
      <w:r w:rsidRPr="00D43F94">
        <w:rPr>
          <w:rFonts w:ascii="Times New Roman" w:eastAsia="Times New Roman" w:hAnsi="Times New Roman" w:cs="Times New Roman"/>
          <w:b/>
          <w:bCs/>
          <w:sz w:val="28"/>
          <w:szCs w:val="28"/>
          <w:lang w:eastAsia="ru-RU"/>
        </w:rPr>
        <w:t>ПОРЯДОК</w:t>
      </w:r>
    </w:p>
    <w:p w:rsidR="006C329D" w:rsidRPr="00D43F94" w:rsidRDefault="006C329D" w:rsidP="006C329D">
      <w:pPr>
        <w:spacing w:after="0" w:line="240" w:lineRule="auto"/>
        <w:ind w:left="284" w:firstLine="567"/>
        <w:jc w:val="center"/>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реагування на випадки булінгу (цькування) в закладах освіти та застосування заходів виховного впливу</w:t>
      </w:r>
    </w:p>
    <w:p w:rsidR="006C329D" w:rsidRPr="00D43F94" w:rsidRDefault="006C329D" w:rsidP="006C329D">
      <w:pPr>
        <w:spacing w:after="0" w:line="240" w:lineRule="auto"/>
        <w:ind w:left="284" w:firstLine="567"/>
        <w:jc w:val="center"/>
        <w:rPr>
          <w:rFonts w:ascii="Times New Roman" w:eastAsia="Times New Roman" w:hAnsi="Times New Roman" w:cs="Times New Roman"/>
          <w:sz w:val="24"/>
          <w:szCs w:val="24"/>
          <w:lang w:eastAsia="ru-RU"/>
        </w:rPr>
      </w:pPr>
    </w:p>
    <w:p w:rsidR="006C329D" w:rsidRPr="00D43F94" w:rsidRDefault="006C329D" w:rsidP="006C329D">
      <w:pPr>
        <w:numPr>
          <w:ilvl w:val="0"/>
          <w:numId w:val="3"/>
        </w:numPr>
        <w:spacing w:after="0" w:line="240" w:lineRule="auto"/>
        <w:ind w:left="284" w:firstLine="567"/>
        <w:rPr>
          <w:rFonts w:ascii="Times New Roman" w:eastAsia="Times New Roman" w:hAnsi="Times New Roman" w:cs="Times New Roman"/>
          <w:b/>
          <w:bCs/>
          <w:sz w:val="28"/>
          <w:szCs w:val="28"/>
          <w:lang w:eastAsia="ru-RU"/>
        </w:rPr>
      </w:pPr>
      <w:r w:rsidRPr="00D43F94">
        <w:rPr>
          <w:rFonts w:ascii="Times New Roman" w:eastAsia="Times New Roman" w:hAnsi="Times New Roman" w:cs="Times New Roman"/>
          <w:b/>
          <w:bCs/>
          <w:sz w:val="28"/>
          <w:szCs w:val="28"/>
          <w:lang w:eastAsia="ru-RU"/>
        </w:rPr>
        <w:t>Загальні положення</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1.</w:t>
      </w:r>
      <w:r w:rsidRPr="00D43F94">
        <w:rPr>
          <w:rFonts w:ascii="Times New Roman" w:eastAsia="Times New Roman" w:hAnsi="Times New Roman" w:cs="Times New Roman"/>
          <w:sz w:val="28"/>
          <w:lang w:eastAsia="ru-RU"/>
        </w:rPr>
        <w:tab/>
      </w:r>
      <w:r w:rsidRPr="00D43F94">
        <w:rPr>
          <w:rFonts w:ascii="Times New Roman" w:eastAsia="Times New Roman" w:hAnsi="Times New Roman" w:cs="Times New Roman"/>
          <w:sz w:val="28"/>
          <w:szCs w:val="28"/>
          <w:lang w:eastAsia="ru-RU"/>
        </w:rPr>
        <w:t>Цим документом визначається порядок реагування на випадки булінгу (цькування) в закладах освіти суб'єктами реагування, в тому числі при наявності підозри про вчинення булінгу (цькування) стосовно малолітньої або неповнолітньої особи або такою особою стосовно інших учасників освітнього процесу.</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2.</w:t>
      </w:r>
      <w:r w:rsidRPr="00D43F94">
        <w:rPr>
          <w:rFonts w:ascii="Times New Roman" w:eastAsia="Times New Roman" w:hAnsi="Times New Roman" w:cs="Times New Roman"/>
          <w:sz w:val="28"/>
          <w:lang w:eastAsia="ru-RU"/>
        </w:rPr>
        <w:tab/>
      </w:r>
      <w:r w:rsidRPr="00D43F94">
        <w:rPr>
          <w:rFonts w:ascii="Times New Roman" w:eastAsia="Times New Roman" w:hAnsi="Times New Roman" w:cs="Times New Roman"/>
          <w:sz w:val="28"/>
          <w:szCs w:val="28"/>
          <w:lang w:eastAsia="ru-RU"/>
        </w:rPr>
        <w:t>У цьому Порядку терміни вживаються у таких значеннях:</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 xml:space="preserve">конфлікт - </w:t>
      </w:r>
      <w:r w:rsidRPr="00D43F94">
        <w:rPr>
          <w:rFonts w:ascii="Times New Roman" w:eastAsia="Times New Roman" w:hAnsi="Times New Roman" w:cs="Times New Roman"/>
          <w:sz w:val="28"/>
          <w:szCs w:val="28"/>
          <w:lang w:eastAsia="ru-RU"/>
        </w:rPr>
        <w:t>це зіткнення протилежно спрямованих, несумісних одна з одною потреб, інтересів, соціальних установок, планів тощо у свідомості окремої особи, яке виникає в міжособистісних взаємодіях окремих осіб чи груп;</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типовими ознаками конфлікту є:</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нерегулярність;</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баланс (рівність) сил – здатність кожної зі сторін конфлікту впливати на процес конфлікту, відносна рівність фізичних сил, соціально-психологічної адаптованості, комунікаційних навичок, соціального статусу, стану здоров’я, ментального розвитку;</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відсутність умислу</w:t>
      </w:r>
      <w:r w:rsidRPr="00D43F94">
        <w:rPr>
          <w:rFonts w:ascii="Calibri" w:eastAsia="Calibri" w:hAnsi="Calibri" w:cs="Times New Roman"/>
        </w:rPr>
        <w:t xml:space="preserve"> </w:t>
      </w:r>
      <w:r w:rsidRPr="00D43F94">
        <w:rPr>
          <w:rFonts w:ascii="Times New Roman" w:eastAsia="Times New Roman" w:hAnsi="Times New Roman" w:cs="Times New Roman"/>
          <w:sz w:val="28"/>
          <w:szCs w:val="28"/>
          <w:lang w:eastAsia="ru-RU"/>
        </w:rPr>
        <w:t xml:space="preserve">заподіяння психічної та/або фізичної шкоди, приниження, страху, тривоги, підпорядкування своїм інтересам та/або спричинення соціальної ізоляції;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розкаяння сторін конфлікту;</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зусилля сторін конфлікту спрямовані на вирішення конфлікту.</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булінг (цькування)</w:t>
      </w:r>
      <w:r w:rsidRPr="00D43F94">
        <w:rPr>
          <w:rFonts w:ascii="Times New Roman" w:eastAsia="Times New Roman" w:hAnsi="Times New Roman" w:cs="Times New Roman"/>
          <w:sz w:val="28"/>
          <w:szCs w:val="28"/>
          <w:lang w:eastAsia="ru-RU"/>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типовими ознаками булінгу (цькування) є:</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систематичність (повторюваність) діяння – вчинення різних формах насильства (фізичного, економічного, психологічного, сексуального, в тому числі за допомогою засобів електронної комунікації), двічі і більше разів стосовно однієї і тієї ж особи;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наявність сторін – кривдник (булер), потерпілий (жертва булінгу), спостерігачі (за наявності);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умисні дії або бездіяльність кривдника, наслідком яких є заподіяння психічної та/або фізичної шкоди, приниження, страху, тривоги, </w:t>
      </w:r>
      <w:r w:rsidRPr="00D43F94">
        <w:rPr>
          <w:rFonts w:ascii="Times New Roman" w:eastAsia="Times New Roman" w:hAnsi="Times New Roman" w:cs="Times New Roman"/>
          <w:sz w:val="28"/>
          <w:szCs w:val="28"/>
          <w:lang w:eastAsia="ru-RU"/>
        </w:rPr>
        <w:lastRenderedPageBreak/>
        <w:t>підпорядкування потерпілого інтересам кривдника, та/або спричинення соціальної ізоляції потерпілого;</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дисбаланс (нерівність) сил – різниця у фізичному розвитку кривдника та потерпілого, рівні соціально-психологічної адаптованості, комунікаційних навичок, соціальному статусі, стані здоров’я (наявність інвалідності чи особливих освітніх потреб), ментальному розвитку тощо;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відсутність розкаяння у кривдника.</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 xml:space="preserve">сторони булінгу (цькування) – </w:t>
      </w:r>
      <w:r w:rsidRPr="00D43F94">
        <w:rPr>
          <w:rFonts w:ascii="Times New Roman" w:eastAsia="Times New Roman" w:hAnsi="Times New Roman" w:cs="Times New Roman"/>
          <w:sz w:val="28"/>
          <w:szCs w:val="28"/>
          <w:lang w:eastAsia="ru-RU"/>
        </w:rPr>
        <w:t>це безпосередні учасники випадку – кривдник (булер), потерпілий (жертва булінгу), спостерігачі (за наявності); однією зі сторін випадку булінгу (цькуання) бов'язково є малолітня чи неповнолітня особа;</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 xml:space="preserve">кривдник (булер) – </w:t>
      </w:r>
      <w:r w:rsidRPr="00D43F94">
        <w:rPr>
          <w:rFonts w:ascii="Times New Roman" w:eastAsia="Times New Roman" w:hAnsi="Times New Roman" w:cs="Times New Roman"/>
          <w:sz w:val="28"/>
          <w:szCs w:val="28"/>
          <w:lang w:eastAsia="ru-RU"/>
        </w:rPr>
        <w:t>учасник освітнього процесу, в тому числі малолітня чи неповнолітня особа, котра вчиняє булінг (цькування) по відношенню до іншого учасника освітнього процесу;</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потерпілий (жертва булінгу)</w:t>
      </w:r>
      <w:r w:rsidRPr="00D43F94">
        <w:rPr>
          <w:rFonts w:ascii="Times New Roman" w:eastAsia="Times New Roman" w:hAnsi="Times New Roman" w:cs="Times New Roman"/>
          <w:sz w:val="28"/>
          <w:szCs w:val="28"/>
          <w:lang w:eastAsia="ru-RU"/>
        </w:rPr>
        <w:t xml:space="preserve"> – учасник освітнього процесу, в тому числі малолітня чи неповнолітня особа, стосовно якої було вчинено булінг (цькування), в результаті чого безпосередньо заподіяно фізичну, психологічну, матеріальну шкоду, приниження, страх, тривогу, підпорядкування інтересам кривдника та/або спричинення соціальної ізоляції;</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спостерігачі</w:t>
      </w:r>
      <w:r w:rsidRPr="00D43F94">
        <w:rPr>
          <w:rFonts w:ascii="Times New Roman" w:eastAsia="Times New Roman" w:hAnsi="Times New Roman" w:cs="Times New Roman"/>
          <w:sz w:val="28"/>
          <w:szCs w:val="28"/>
          <w:lang w:eastAsia="ru-RU"/>
        </w:rPr>
        <w:t xml:space="preserve"> – безпосередні свідки та/або очевидці випадку булінгу (цькування);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наслідок булінгу (цькування)</w:t>
      </w:r>
      <w:r w:rsidRPr="00D43F94">
        <w:rPr>
          <w:rFonts w:ascii="Times New Roman" w:eastAsia="Times New Roman" w:hAnsi="Times New Roman" w:cs="Times New Roman"/>
          <w:sz w:val="28"/>
          <w:szCs w:val="28"/>
          <w:lang w:eastAsia="ru-RU"/>
        </w:rPr>
        <w:t xml:space="preserve"> – фізична, психологічна, матеріальна шкода, приниження, страх, тривога, підпорядкування потерпілого інтересам кривдника та/або соціальна ізоляція потерпілого;</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 xml:space="preserve">учасники булінгу (цькування) – </w:t>
      </w:r>
      <w:r w:rsidRPr="00D43F94">
        <w:rPr>
          <w:rFonts w:ascii="Times New Roman" w:eastAsia="Times New Roman" w:hAnsi="Times New Roman" w:cs="Times New Roman"/>
          <w:sz w:val="28"/>
          <w:szCs w:val="28"/>
          <w:lang w:eastAsia="ru-RU"/>
        </w:rPr>
        <w:t xml:space="preserve">сторони булінгу (цькування), інші заінтересовані особи у запобіганні та протидії булінгу (цькування) в закладі освіти, </w:t>
      </w:r>
      <w:r w:rsidRPr="00D43F94">
        <w:rPr>
          <w:rFonts w:ascii="Times New Roman" w:eastAsia="Times New Roman" w:hAnsi="Times New Roman" w:cs="Times New Roman"/>
          <w:sz w:val="28"/>
          <w:szCs w:val="28"/>
          <w:shd w:val="clear" w:color="auto" w:fill="FFFFFF"/>
          <w:lang w:eastAsia="ru-RU"/>
        </w:rPr>
        <w:t>передбачені спеціальними законами та залучені до освітнього процесу у порядку, що встановлюється закладом освіти;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фізичне насильство</w:t>
      </w:r>
      <w:r w:rsidRPr="00D43F94">
        <w:rPr>
          <w:rFonts w:ascii="Times New Roman" w:eastAsia="Times New Roman" w:hAnsi="Times New Roman" w:cs="Times New Roman"/>
          <w:sz w:val="28"/>
          <w:szCs w:val="28"/>
          <w:lang w:eastAsia="ru-RU"/>
        </w:rPr>
        <w:t xml:space="preserve"> – форма насильства, в тому числі при вчиненні булінгу (цькування), що включає штовхання, зачіпання, підніжки, бійки, стусани, ляпаси, удари та інші дії, які завдають біль і тілесні ушкодження тощо;</w:t>
      </w:r>
    </w:p>
    <w:p w:rsidR="006C329D" w:rsidRPr="00D43F94" w:rsidRDefault="006C329D" w:rsidP="006C329D">
      <w:pPr>
        <w:spacing w:after="0" w:line="240" w:lineRule="auto"/>
        <w:ind w:left="284" w:firstLine="567"/>
        <w:jc w:val="both"/>
        <w:rPr>
          <w:rFonts w:ascii="Times New Roman" w:eastAsia="Times New Roman" w:hAnsi="Times New Roman" w:cs="Times New Roman"/>
          <w:b/>
          <w:bCs/>
          <w:sz w:val="28"/>
          <w:szCs w:val="28"/>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психологічне насильство</w:t>
      </w:r>
      <w:r w:rsidRPr="00D43F94">
        <w:rPr>
          <w:rFonts w:ascii="Times New Roman" w:eastAsia="Times New Roman" w:hAnsi="Times New Roman" w:cs="Times New Roman"/>
          <w:sz w:val="28"/>
          <w:szCs w:val="28"/>
          <w:lang w:eastAsia="ru-RU"/>
        </w:rPr>
        <w:t xml:space="preserve"> – форма насильства, в тому числі при вчиненні булінгу (цькування), що включає образи, поширення неправдивих чуток, ізоляція, ігнорування, бойкот, відмова від спілкування, погрози, маніпуляції, шантаж тощо; </w:t>
      </w:r>
    </w:p>
    <w:p w:rsidR="006C329D" w:rsidRPr="00D43F94" w:rsidRDefault="006C329D" w:rsidP="006C329D">
      <w:pPr>
        <w:spacing w:after="0" w:line="240" w:lineRule="auto"/>
        <w:ind w:left="284" w:firstLine="567"/>
        <w:jc w:val="both"/>
        <w:rPr>
          <w:rFonts w:ascii="Times New Roman" w:eastAsia="Times New Roman" w:hAnsi="Times New Roman" w:cs="Times New Roman"/>
          <w:b/>
          <w:bCs/>
          <w:sz w:val="28"/>
          <w:szCs w:val="28"/>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 xml:space="preserve">економічне насильство – </w:t>
      </w:r>
      <w:r w:rsidRPr="00D43F94">
        <w:rPr>
          <w:rFonts w:ascii="Times New Roman" w:eastAsia="Times New Roman" w:hAnsi="Times New Roman" w:cs="Times New Roman"/>
          <w:sz w:val="28"/>
          <w:szCs w:val="28"/>
          <w:lang w:eastAsia="ru-RU"/>
        </w:rPr>
        <w:t>форма насильства, в тому числі при вчиненні булінгу (цькування), що включає дрібні крадіжки, пошкодження або знищення особистих речей, вимагання грошей, їжі тощо;</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b/>
          <w:bCs/>
          <w:sz w:val="28"/>
          <w:szCs w:val="28"/>
          <w:lang w:eastAsia="ru-RU"/>
        </w:rPr>
        <w:t xml:space="preserve">сексуальне насильство – </w:t>
      </w:r>
      <w:r w:rsidRPr="00D43F94">
        <w:rPr>
          <w:rFonts w:ascii="Times New Roman" w:eastAsia="Times New Roman" w:hAnsi="Times New Roman" w:cs="Times New Roman"/>
          <w:sz w:val="28"/>
          <w:szCs w:val="28"/>
          <w:lang w:eastAsia="ru-RU"/>
        </w:rPr>
        <w:t xml:space="preserve">форма насильства, в тому числі при вчиненні булінгу (цькування), що включає образливі жести, висловлювання, прізвиська, жарти, погрози, поширення чуток, обмацування сексуального (інтимного) характеру та/або змісту, сексуальні домагання тощо;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 xml:space="preserve">кібербулінг – </w:t>
      </w:r>
      <w:r w:rsidRPr="00D43F94">
        <w:rPr>
          <w:rFonts w:ascii="Times New Roman" w:eastAsia="Times New Roman" w:hAnsi="Times New Roman" w:cs="Times New Roman"/>
          <w:sz w:val="28"/>
          <w:szCs w:val="28"/>
          <w:lang w:eastAsia="ru-RU"/>
        </w:rPr>
        <w:t>булінг (цькування), який вчиняється із застосуванням засобів електронних комунікацій (фото, відео і аудіо фіксація).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Інші терміни вживаються у значенні, наведеному в законах України «Про освіту», «Про соціальні послуги», «Про запобігання та протидію домашньому насильству», «Про забезпечення рівних прав та можливостей жінок і чоловіків».</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3. Проявами булінгу (цькування) в закладі освіти, які є підставою для обґрунтованої підозри та реагування, є:</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numPr>
          <w:ilvl w:val="0"/>
          <w:numId w:val="4"/>
        </w:numPr>
        <w:spacing w:after="0" w:line="240" w:lineRule="auto"/>
        <w:ind w:left="284" w:firstLine="567"/>
        <w:contextualSpacing/>
        <w:jc w:val="both"/>
        <w:textAlignment w:val="baseline"/>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психологічні: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замкнутість, тривожність, страх або навпаки, демонстрація повної відсутності страху, ризикована, зухвала поведінка;</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неврівноважена поведінка;</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агресивність, напади люті, схильність до руйнації, нищення, насильства;</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різка зміна звичної для дитини поведінки на контрастну;</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уповільнене мислення, знижена здатність до навчання;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відлюдкуватість, уникнення однолітків, бажання спілкуватись із значно молодшими дітьми;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ізоляція, виключення з групи, небажання інших учасників освітнього процесу спілкуватися;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занижена самооцінка, наявність почуття провини;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поява швидкої втомлюваності, заниженої спроможності до концентрації уваги;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демонстрація страху перед появою інших учасників освітнього процесу;</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схильність до прогулювання навчання;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відмова йти до закладу освіти з посиланням на погане самопочуття;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депресивні розлади;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аутоагресія (самопошкодження);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суїцидальні нахили та думки;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інші прояви.</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2) фізичні: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явні фізичні пошкодження;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ознаки поганого самопочуття (нудота, головний біль, кволість тощо);</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скарги дитини на біль та/або погане самопочуття;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намагання приховати травми та обставини їх отримання;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наявність фото, відео та аудіо матеріалів фізичних знущань;</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інші прояви.</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3) економічні: </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lastRenderedPageBreak/>
        <w:t xml:space="preserve">наявні пошкодження або зникнення майна та/або особистих речей; </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скарги на пошкодження чи зникнення особистих речей;</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скарги на вимагання особистих речей, їжі, грошей;</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інші прояви.</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4) сексуальні:</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скарги на образливі жести, висловлювання, прізвиська, жарти, погрози, поширення чуток, обмацування сексуального (інтимного) характеру та/або змісту; </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наявність фото, відео та аудіо матеріалів сексуального (інтимного) характеру та/або змісту;</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приховування статевих ознак через сором'язливість шляхом нашарування великої кількості одягу на тілі або використання одягу, який максимально приховує тіло;</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інші прояви.</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4. До булінгу (цькування), який вчиняється стосовно неповнолітньої чи малолітньої особи та/або такою особою стосовно інших учасників освітнього процесу в закладі освіти, слід відносити випадки, які відбуваються безпосередньо в приміщенні закладу освіти та прилеглих територіях (включно з навчальними приміщеннями, приміщеннями для занять спортом, проведення заходів, коридорами, роздягальнями, туалетними та душовими кімнатами, їдальнею тощо) та/або за його межами, в тому числі із застосуванням засобів електронної комунікації.</w:t>
      </w:r>
    </w:p>
    <w:p w:rsidR="006C329D" w:rsidRPr="00D43F94" w:rsidRDefault="006C329D" w:rsidP="006C329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b/>
          <w:bCs/>
          <w:sz w:val="28"/>
          <w:szCs w:val="28"/>
          <w:lang w:eastAsia="ru-RU"/>
        </w:rPr>
        <w:t>II. Суб’єкти реагування на випадки булінгу (цькування) в закладі освіти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DFD"/>
          <w:lang w:eastAsia="ru-RU"/>
        </w:rPr>
        <w:t>1. Суб'єктами реагування на випадки булінгу (цькування) в закладах освіти є:</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DFD"/>
          <w:lang w:eastAsia="ru-RU"/>
        </w:rPr>
      </w:pPr>
      <w:r w:rsidRPr="00D43F94">
        <w:rPr>
          <w:rFonts w:ascii="Times New Roman" w:eastAsia="Times New Roman" w:hAnsi="Times New Roman" w:cs="Times New Roman"/>
          <w:sz w:val="28"/>
          <w:szCs w:val="28"/>
          <w:shd w:val="clear" w:color="auto" w:fill="FFFDFD"/>
          <w:lang w:eastAsia="ru-RU"/>
        </w:rPr>
        <w:t>заклади освіти всіх типів та форм власності;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DFD"/>
          <w:lang w:eastAsia="ru-RU"/>
        </w:rPr>
        <w:t>засновник (засновники) закладів освіти (орган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DFD"/>
          <w:lang w:eastAsia="ru-RU"/>
        </w:rPr>
        <w:t>органи місцевого самоврядування та їх виконавчі органи у сфері освіти;</w:t>
      </w:r>
    </w:p>
    <w:p w:rsidR="006C329D" w:rsidRPr="00D43F94" w:rsidRDefault="006C329D" w:rsidP="006C329D">
      <w:pPr>
        <w:spacing w:after="0" w:line="240" w:lineRule="auto"/>
        <w:ind w:left="284" w:firstLine="567"/>
        <w:jc w:val="both"/>
        <w:rPr>
          <w:rFonts w:ascii="Times New Roman" w:eastAsia="Calibri" w:hAnsi="Times New Roman" w:cs="Times New Roman"/>
          <w:sz w:val="28"/>
          <w:szCs w:val="28"/>
        </w:rPr>
      </w:pPr>
      <w:r w:rsidRPr="00D43F94">
        <w:rPr>
          <w:rFonts w:ascii="Times New Roman" w:eastAsia="Calibri" w:hAnsi="Times New Roman" w:cs="Times New Roman"/>
          <w:sz w:val="28"/>
          <w:szCs w:val="28"/>
        </w:rPr>
        <w:t xml:space="preserve">територіальні органи (підрозділи) служб у справах дітей та </w:t>
      </w:r>
      <w:r w:rsidRPr="00D43F94">
        <w:rPr>
          <w:rFonts w:ascii="Times New Roman" w:eastAsia="Calibri" w:hAnsi="Times New Roman" w:cs="Times New Roman"/>
          <w:sz w:val="28"/>
          <w:szCs w:val="28"/>
          <w:shd w:val="clear" w:color="auto" w:fill="FFFFFF"/>
        </w:rPr>
        <w:t>центри соціальних служб для сім’ї, дітей та молоді;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територіальні органи (підрозділи) Національної поліції України.</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Кожен із суб'єктів реагування на випадки булінгу (цькування) в закладах освіти діє в межах повноважень, передбачених законом та цим нормативно-правовим актом.</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Суб’єкти реагування на випадки булінгу (цькування) у закладах освіти за потреби надають інформацію центральному органу виконавчої влади у сфері </w:t>
      </w:r>
      <w:r w:rsidRPr="00D43F94">
        <w:rPr>
          <w:rFonts w:ascii="Times New Roman" w:eastAsia="Times New Roman" w:hAnsi="Times New Roman" w:cs="Times New Roman"/>
          <w:sz w:val="28"/>
          <w:szCs w:val="28"/>
          <w:lang w:eastAsia="ru-RU"/>
        </w:rPr>
        <w:lastRenderedPageBreak/>
        <w:t>освіти і науки про результати здійснення повноважень щодо запобігання та протидії булінгу (цькування),визначених законодавством</w:t>
      </w:r>
      <w:r w:rsidRPr="00D43F94">
        <w:rPr>
          <w:rFonts w:ascii="Times New Roman" w:eastAsia="Times New Roman" w:hAnsi="Times New Roman" w:cs="Times New Roman"/>
          <w:sz w:val="24"/>
          <w:szCs w:val="24"/>
          <w:lang w:eastAsia="ru-RU"/>
        </w:rPr>
        <w:t xml:space="preserve">. </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2. Діяльність суб'єктів реагування </w:t>
      </w:r>
      <w:r w:rsidRPr="00D43F94">
        <w:rPr>
          <w:rFonts w:ascii="Times New Roman" w:eastAsia="Times New Roman" w:hAnsi="Times New Roman" w:cs="Times New Roman"/>
          <w:sz w:val="28"/>
          <w:szCs w:val="28"/>
          <w:shd w:val="clear" w:color="auto" w:fill="FFFDFD"/>
          <w:lang w:eastAsia="ru-RU"/>
        </w:rPr>
        <w:t>на випадки булінгу (цькування) в закладах освіти здійснюється на таких принципах:</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 xml:space="preserve">законності;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відкритості та прозорості;</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дотримання прав і свобод людини;</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поваги та неупередженого ставлення до сторін булінгу (цькування);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shd w:val="clear" w:color="auto" w:fill="FFFFFF"/>
          <w:lang w:eastAsia="ru-RU"/>
        </w:rPr>
        <w:t>конфіденційності;</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shd w:val="clear" w:color="auto" w:fill="FFFFFF"/>
          <w:lang w:eastAsia="ru-RU"/>
        </w:rPr>
        <w:t>взаємодії та співпраці;</w:t>
      </w:r>
      <w:r w:rsidRPr="00D43F94">
        <w:rPr>
          <w:rFonts w:ascii="Times New Roman" w:eastAsia="Times New Roman" w:hAnsi="Times New Roman" w:cs="Times New Roman"/>
          <w:sz w:val="28"/>
          <w:szCs w:val="28"/>
          <w:lang w:eastAsia="ru-RU"/>
        </w:rPr>
        <w:t xml:space="preserve"> </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невідкладного реагування;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комплексного підходу;</w:t>
      </w:r>
    </w:p>
    <w:p w:rsidR="006C329D" w:rsidRPr="00D43F94" w:rsidRDefault="006C329D" w:rsidP="006C329D">
      <w:pPr>
        <w:shd w:val="clear" w:color="auto" w:fill="FFFFFF"/>
        <w:spacing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нетерпимості до булінгу (цькування) та визнання його суспільної небезпеки.</w:t>
      </w:r>
    </w:p>
    <w:p w:rsidR="006C329D" w:rsidRPr="00D43F94" w:rsidRDefault="006C329D" w:rsidP="006C329D">
      <w:pPr>
        <w:tabs>
          <w:tab w:val="left" w:pos="567"/>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 xml:space="preserve">3. </w:t>
      </w:r>
      <w:r w:rsidRPr="00D43F94">
        <w:rPr>
          <w:rFonts w:ascii="Times New Roman" w:eastAsia="Times New Roman" w:hAnsi="Times New Roman" w:cs="Times New Roman"/>
          <w:sz w:val="28"/>
          <w:szCs w:val="28"/>
          <w:shd w:val="clear" w:color="auto" w:fill="FFFFFF"/>
          <w:lang w:eastAsia="ru-RU"/>
        </w:rPr>
        <w:t>Орган місцевого самоврядування</w:t>
      </w:r>
      <w:r w:rsidRPr="00D43F94">
        <w:rPr>
          <w:rFonts w:ascii="Times New Roman" w:eastAsia="Times New Roman" w:hAnsi="Times New Roman" w:cs="Times New Roman"/>
          <w:sz w:val="28"/>
          <w:szCs w:val="28"/>
          <w:shd w:val="clear" w:color="auto" w:fill="FFFDFD"/>
          <w:lang w:eastAsia="ru-RU"/>
        </w:rPr>
        <w:t xml:space="preserve"> та їх виконавчі органи у сфері освіти</w:t>
      </w:r>
      <w:r w:rsidRPr="00D43F94">
        <w:rPr>
          <w:rFonts w:ascii="Times New Roman" w:eastAsia="Times New Roman" w:hAnsi="Times New Roman" w:cs="Times New Roman"/>
          <w:sz w:val="28"/>
          <w:szCs w:val="28"/>
          <w:shd w:val="clear" w:color="auto" w:fill="FFFFFF"/>
          <w:lang w:eastAsia="ru-RU"/>
        </w:rPr>
        <w:t>,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 xml:space="preserve">здійснюють контроль за виконанням плану заходів, спрямованих на запобігання та протидію булінгу (цькуванню) в закладі освіти; </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 xml:space="preserve">розглядають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можуть делегувати окремі свої повноваження колегіальному органу управління закладу освіти та/або наглядовій (піклувальній) раді закладу освіти.</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p>
    <w:p w:rsidR="006C329D" w:rsidRPr="00D43F94" w:rsidRDefault="006C329D" w:rsidP="006C329D">
      <w:pPr>
        <w:tabs>
          <w:tab w:val="left" w:pos="567"/>
        </w:tabs>
        <w:spacing w:after="0" w:line="240" w:lineRule="auto"/>
        <w:ind w:left="284" w:firstLine="567"/>
        <w:jc w:val="both"/>
        <w:rPr>
          <w:rFonts w:ascii="Times New Roman" w:eastAsia="Times New Roman" w:hAnsi="Times New Roman" w:cs="Times New Roman"/>
          <w:bCs/>
          <w:sz w:val="28"/>
          <w:szCs w:val="28"/>
          <w:lang w:eastAsia="ru-RU"/>
        </w:rPr>
      </w:pPr>
      <w:r w:rsidRPr="00D43F94">
        <w:rPr>
          <w:rFonts w:ascii="Times New Roman" w:eastAsia="Times New Roman" w:hAnsi="Times New Roman" w:cs="Times New Roman"/>
          <w:sz w:val="28"/>
          <w:szCs w:val="28"/>
          <w:lang w:eastAsia="ru-RU"/>
        </w:rPr>
        <w:t>4.</w:t>
      </w:r>
      <w:r w:rsidRPr="00D43F94">
        <w:rPr>
          <w:rFonts w:ascii="Times New Roman" w:eastAsia="Times New Roman" w:hAnsi="Times New Roman" w:cs="Times New Roman"/>
          <w:sz w:val="24"/>
          <w:szCs w:val="24"/>
          <w:lang w:eastAsia="ru-RU"/>
        </w:rPr>
        <w:t xml:space="preserve"> </w:t>
      </w:r>
      <w:r w:rsidRPr="00D43F94">
        <w:rPr>
          <w:rFonts w:ascii="Times New Roman" w:eastAsia="Times New Roman" w:hAnsi="Times New Roman" w:cs="Times New Roman"/>
          <w:sz w:val="28"/>
          <w:szCs w:val="28"/>
          <w:lang w:eastAsia="ru-RU"/>
        </w:rPr>
        <w:t xml:space="preserve">Територіальні органи (підрозділи) служб у справах дітей та </w:t>
      </w:r>
      <w:r w:rsidRPr="00D43F94">
        <w:rPr>
          <w:rFonts w:ascii="Times New Roman" w:eastAsia="Times New Roman" w:hAnsi="Times New Roman" w:cs="Times New Roman"/>
          <w:sz w:val="28"/>
          <w:szCs w:val="28"/>
          <w:shd w:val="clear" w:color="auto" w:fill="FFFFFF"/>
          <w:lang w:eastAsia="ru-RU"/>
        </w:rPr>
        <w:t xml:space="preserve">центри соціальних служб для сім’ї, дітей та молоді разом із членами (представниками) </w:t>
      </w:r>
      <w:r w:rsidRPr="00D43F94">
        <w:rPr>
          <w:rFonts w:ascii="Times New Roman" w:eastAsia="Times New Roman" w:hAnsi="Times New Roman" w:cs="Times New Roman"/>
          <w:bCs/>
          <w:sz w:val="28"/>
          <w:szCs w:val="28"/>
          <w:lang w:eastAsia="ru-RU"/>
        </w:rPr>
        <w:t>комісії закладу освіти з розгляду випадків булінгу (цькування):</w:t>
      </w:r>
    </w:p>
    <w:p w:rsidR="006C329D" w:rsidRPr="00D43F94" w:rsidRDefault="006C329D" w:rsidP="006C329D">
      <w:pPr>
        <w:tabs>
          <w:tab w:val="left" w:pos="567"/>
        </w:tabs>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 xml:space="preserve">проводять оцінку потреб малолітнього чи неповнолітнього кривдника та/або потерпілого щодо соціальних послуг, медичної або психологічної допомоги; </w:t>
      </w:r>
    </w:p>
    <w:p w:rsidR="006C329D" w:rsidRPr="00D43F94" w:rsidRDefault="006C329D" w:rsidP="006C329D">
      <w:pPr>
        <w:tabs>
          <w:tab w:val="left" w:pos="567"/>
        </w:tabs>
        <w:spacing w:after="0" w:line="240" w:lineRule="auto"/>
        <w:ind w:left="284" w:firstLine="567"/>
        <w:jc w:val="both"/>
        <w:rPr>
          <w:rFonts w:ascii="Times New Roman" w:eastAsia="Times New Roman" w:hAnsi="Times New Roman" w:cs="Times New Roman"/>
          <w:bCs/>
          <w:sz w:val="28"/>
          <w:szCs w:val="28"/>
          <w:lang w:eastAsia="ru-RU"/>
        </w:rPr>
      </w:pPr>
      <w:r w:rsidRPr="00D43F94">
        <w:rPr>
          <w:rFonts w:ascii="Times New Roman" w:eastAsia="Times New Roman" w:hAnsi="Times New Roman" w:cs="Times New Roman"/>
          <w:sz w:val="28"/>
          <w:szCs w:val="28"/>
          <w:shd w:val="clear" w:color="auto" w:fill="FFFFFF"/>
          <w:lang w:eastAsia="ru-RU"/>
        </w:rPr>
        <w:t>інформують одного з батьків або законного представника про права, соціальні послуги, медичну, соціальну, психологічну, правову допомогу, якими може скористатися малолітній чи неповнолітній кривдник та/або потерпілий.</w:t>
      </w:r>
    </w:p>
    <w:p w:rsidR="006C329D" w:rsidRPr="00D43F94" w:rsidRDefault="006C329D" w:rsidP="006C329D">
      <w:pPr>
        <w:spacing w:after="0" w:line="240" w:lineRule="auto"/>
        <w:ind w:left="284" w:firstLine="567"/>
        <w:rPr>
          <w:rFonts w:ascii="Times New Roman" w:eastAsia="Times New Roman" w:hAnsi="Times New Roman" w:cs="Times New Roman"/>
          <w:sz w:val="28"/>
          <w:szCs w:val="28"/>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b/>
          <w:bCs/>
          <w:sz w:val="28"/>
          <w:szCs w:val="28"/>
          <w:lang w:eastAsia="ru-RU"/>
        </w:rPr>
      </w:pPr>
      <w:r w:rsidRPr="00D43F94">
        <w:rPr>
          <w:rFonts w:ascii="Times New Roman" w:eastAsia="Times New Roman" w:hAnsi="Times New Roman" w:cs="Times New Roman"/>
          <w:b/>
          <w:bCs/>
          <w:sz w:val="28"/>
          <w:szCs w:val="28"/>
          <w:lang w:eastAsia="ru-RU"/>
        </w:rPr>
        <w:lastRenderedPageBreak/>
        <w:t>III. Порядок реагування закладу освіти на випадки булінгу (цькування)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b/>
          <w:bCs/>
          <w:sz w:val="28"/>
          <w:szCs w:val="28"/>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1. Підставою для реагування в закладах освіти на випадки булінгу (цькування) є заява або повідомлення, про випадок та/або підозру його вчинення стосовно малолітньої чи неповнолітньої особи та/або такою особою стосовно інших учасників освітнього процесу, отриманої суб'єктами реагування на випадки булінгу (цькування) в закладах освіти.</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месенджери,офіційні веб ресурси та ін.).</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2. Повідомляти про випадки булінгу (цькування) в закладах освіти може будь-яка особа, учасником або стороною якого вона стала або яка підозрює про його вчинення стосовно малолітньої чи неповнолітньої особи та/або такою особою стосовно інших учасників освітнього процесу, або про який отримала достовірну інформацію.</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 xml:space="preserve">Повідомлення про </w:t>
      </w:r>
      <w:r w:rsidRPr="00D43F94">
        <w:rPr>
          <w:rFonts w:ascii="Times New Roman" w:eastAsia="Times New Roman" w:hAnsi="Times New Roman" w:cs="Times New Roman"/>
          <w:sz w:val="28"/>
          <w:szCs w:val="28"/>
          <w:lang w:eastAsia="ru-RU"/>
        </w:rPr>
        <w:t xml:space="preserve">випадки булінгу (цькування) </w:t>
      </w:r>
      <w:r w:rsidRPr="00D43F94">
        <w:rPr>
          <w:rFonts w:ascii="Times New Roman" w:eastAsia="Times New Roman" w:hAnsi="Times New Roman" w:cs="Times New Roman"/>
          <w:sz w:val="28"/>
          <w:szCs w:val="28"/>
          <w:shd w:val="clear" w:color="auto" w:fill="FFFFFF"/>
          <w:lang w:eastAsia="ru-RU"/>
        </w:rPr>
        <w:t xml:space="preserve">або підозру про його вчинення можуть подаватися до будь-якого суб’єкта реагування, визначеного у пункті 1 розділу II цього Порядку. </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3. Повнолітні учасники освітнього процесу зобов'язані вжити заходів невідкладного реагування у разі звернення дитини та/або якщо вони стали свідками булінгу (цькування) (оцінити рівень небезпеки життю та здоров'ю сторін булінгу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 xml:space="preserve">4. Керівник закладу освіти: </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shd w:val="clear" w:color="auto" w:fill="F3F3F3"/>
          <w:lang w:eastAsia="ru-RU"/>
        </w:rPr>
      </w:pPr>
      <w:r w:rsidRPr="00D43F94">
        <w:rPr>
          <w:rFonts w:ascii="Times New Roman" w:eastAsia="Times New Roman" w:hAnsi="Times New Roman" w:cs="Times New Roman"/>
          <w:sz w:val="28"/>
          <w:szCs w:val="28"/>
          <w:lang w:eastAsia="ru-RU"/>
        </w:rPr>
        <w:t>призначає уповноважену особу за реалізацію норм законодавства у сфері запобігання та протидії булінгу (цькуванню) в закладі освіти з числа своїх заступників;</w:t>
      </w:r>
    </w:p>
    <w:p w:rsidR="006C329D" w:rsidRPr="00D43F94" w:rsidRDefault="006C329D" w:rsidP="006C329D">
      <w:pPr>
        <w:spacing w:after="0" w:line="240" w:lineRule="auto"/>
        <w:ind w:left="284" w:firstLine="567"/>
        <w:jc w:val="both"/>
        <w:rPr>
          <w:rFonts w:ascii="Times New Roman" w:eastAsia="Calibri" w:hAnsi="Times New Roman" w:cs="Times New Roman"/>
          <w:sz w:val="28"/>
          <w:szCs w:val="28"/>
        </w:rPr>
      </w:pPr>
      <w:r w:rsidRPr="00D43F94">
        <w:rPr>
          <w:rFonts w:ascii="Times New Roman" w:eastAsia="Times New Roman" w:hAnsi="Times New Roman" w:cs="Times New Roman"/>
          <w:sz w:val="28"/>
          <w:szCs w:val="28"/>
          <w:lang w:eastAsia="ru-RU"/>
        </w:rPr>
        <w:t>у разі отримання заяви про випадок булінгу (цькування) не</w:t>
      </w:r>
      <w:r w:rsidRPr="00D43F94">
        <w:rPr>
          <w:rFonts w:ascii="Times New Roman" w:eastAsia="Calibri" w:hAnsi="Times New Roman" w:cs="Times New Roman"/>
          <w:sz w:val="28"/>
          <w:szCs w:val="28"/>
        </w:rPr>
        <w:t xml:space="preserve"> пізніше однієї доби </w:t>
      </w:r>
      <w:r w:rsidRPr="00D43F94">
        <w:rPr>
          <w:rFonts w:ascii="Times New Roman" w:eastAsia="Times New Roman" w:hAnsi="Times New Roman" w:cs="Times New Roman"/>
          <w:sz w:val="28"/>
          <w:szCs w:val="28"/>
          <w:lang w:eastAsia="ru-RU"/>
        </w:rPr>
        <w:t xml:space="preserve">повідомляє </w:t>
      </w:r>
      <w:r w:rsidRPr="00D43F94">
        <w:rPr>
          <w:rFonts w:ascii="Times New Roman" w:eastAsia="Times New Roman" w:hAnsi="Times New Roman" w:cs="Times New Roman"/>
          <w:sz w:val="28"/>
          <w:szCs w:val="28"/>
          <w:shd w:val="clear" w:color="auto" w:fill="FFFFFF"/>
          <w:lang w:eastAsia="ru-RU"/>
        </w:rPr>
        <w:t xml:space="preserve">територіальний орган (підрозділ) Національної поліції України </w:t>
      </w:r>
      <w:r w:rsidRPr="00D43F94">
        <w:rPr>
          <w:rFonts w:ascii="Times New Roman" w:eastAsia="Calibri" w:hAnsi="Times New Roman" w:cs="Times New Roman"/>
          <w:sz w:val="28"/>
          <w:szCs w:val="28"/>
        </w:rPr>
        <w:t xml:space="preserve">про звернення, </w:t>
      </w:r>
      <w:r w:rsidRPr="00D43F94">
        <w:rPr>
          <w:rFonts w:ascii="Times New Roman" w:eastAsia="Times New Roman" w:hAnsi="Times New Roman" w:cs="Times New Roman"/>
          <w:sz w:val="28"/>
          <w:szCs w:val="28"/>
          <w:lang w:eastAsia="ru-RU"/>
        </w:rPr>
        <w:t>одного з батьків або законних представників малолітньої чи неповнолітньої особи</w:t>
      </w:r>
      <w:r w:rsidRPr="00D43F94">
        <w:rPr>
          <w:rFonts w:ascii="Times New Roman" w:eastAsia="Calibri" w:hAnsi="Times New Roman" w:cs="Times New Roman"/>
          <w:sz w:val="28"/>
          <w:szCs w:val="28"/>
        </w:rPr>
        <w:t xml:space="preserve">; для невідкладного надання психологічної допомоги (за потреби) інформує територіальний орган (підрозділ) служби у справах дітей та/або </w:t>
      </w:r>
      <w:r w:rsidRPr="00D43F94">
        <w:rPr>
          <w:rFonts w:ascii="Times New Roman" w:eastAsia="Calibri" w:hAnsi="Times New Roman" w:cs="Times New Roman"/>
          <w:sz w:val="28"/>
          <w:szCs w:val="28"/>
          <w:shd w:val="clear" w:color="auto" w:fill="FFFFFF"/>
        </w:rPr>
        <w:t xml:space="preserve">центр соціальних служб для сім’ї, дітей та молоді; </w:t>
      </w:r>
      <w:r w:rsidRPr="00D43F94">
        <w:rPr>
          <w:rFonts w:ascii="Times New Roman" w:eastAsia="Calibri" w:hAnsi="Times New Roman" w:cs="Times New Roman"/>
          <w:sz w:val="28"/>
          <w:szCs w:val="28"/>
        </w:rPr>
        <w:t xml:space="preserve">для організації надання медичної допомоги постраждалій особі (за потреби) викликає бригаду екстреної (швидкої) медичної допомоги; </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Calibri" w:hAnsi="Times New Roman" w:cs="Times New Roman"/>
          <w:sz w:val="28"/>
          <w:szCs w:val="28"/>
        </w:rPr>
        <w:t xml:space="preserve">визначає наказом склад комісії з розгляду випадків булінгу (цькування) з метою </w:t>
      </w:r>
      <w:r w:rsidRPr="00D43F94">
        <w:rPr>
          <w:rFonts w:ascii="Times New Roman" w:eastAsia="Times New Roman" w:hAnsi="Times New Roman" w:cs="Times New Roman"/>
          <w:sz w:val="28"/>
          <w:szCs w:val="28"/>
          <w:lang w:eastAsia="ru-RU"/>
        </w:rPr>
        <w:t>проведення розслідування;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у випадку тимчасової відсутності уповноваженої особи визначає цим наказом особу зі складу комісії, відповідальну за підготовку матеріалів для </w:t>
      </w:r>
      <w:r w:rsidRPr="00D43F94">
        <w:rPr>
          <w:rFonts w:ascii="Times New Roman" w:eastAsia="Times New Roman" w:hAnsi="Times New Roman" w:cs="Times New Roman"/>
          <w:sz w:val="28"/>
          <w:szCs w:val="28"/>
          <w:lang w:eastAsia="ru-RU"/>
        </w:rPr>
        <w:lastRenderedPageBreak/>
        <w:t>засідання (шляхом опитування учасників випадку, з’ясування наявності фото та відеофіксацій, психологічної характеристики сторін тощо );</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інформує особу, яка звернулась із заявою, про подальший порядок її розгляду;</w:t>
      </w:r>
    </w:p>
    <w:p w:rsidR="006C329D" w:rsidRPr="00D43F94" w:rsidRDefault="006C329D" w:rsidP="006C329D">
      <w:pPr>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 xml:space="preserve">скликає засідання комісії з розгляду випадків булінгу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 </w:t>
      </w:r>
    </w:p>
    <w:p w:rsidR="006C329D" w:rsidRPr="00D43F94" w:rsidRDefault="006C329D" w:rsidP="006C329D">
      <w:pPr>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spacing w:after="0" w:line="240" w:lineRule="auto"/>
        <w:ind w:left="284" w:firstLine="567"/>
        <w:jc w:val="both"/>
        <w:rPr>
          <w:rFonts w:ascii="Times New Roman" w:eastAsia="Times New Roman" w:hAnsi="Times New Roman" w:cs="Times New Roman"/>
          <w:b/>
          <w:bCs/>
          <w:sz w:val="28"/>
          <w:szCs w:val="28"/>
          <w:lang w:eastAsia="ru-RU"/>
        </w:rPr>
      </w:pPr>
      <w:r w:rsidRPr="00D43F94">
        <w:rPr>
          <w:rFonts w:ascii="Times New Roman" w:eastAsia="Times New Roman" w:hAnsi="Times New Roman" w:cs="Times New Roman"/>
          <w:b/>
          <w:bCs/>
          <w:sz w:val="28"/>
          <w:szCs w:val="28"/>
          <w:lang w:eastAsia="ru-RU"/>
        </w:rPr>
        <w:t>IV.</w:t>
      </w:r>
      <w:r w:rsidRPr="00D43F94">
        <w:rPr>
          <w:rFonts w:ascii="Times New Roman" w:eastAsia="Times New Roman" w:hAnsi="Times New Roman" w:cs="Times New Roman"/>
          <w:b/>
          <w:bCs/>
          <w:sz w:val="28"/>
          <w:szCs w:val="24"/>
          <w:lang w:eastAsia="ru-RU"/>
        </w:rPr>
        <w:tab/>
      </w:r>
      <w:r w:rsidRPr="00D43F94">
        <w:rPr>
          <w:rFonts w:ascii="Times New Roman" w:eastAsia="Times New Roman" w:hAnsi="Times New Roman" w:cs="Times New Roman"/>
          <w:b/>
          <w:bCs/>
          <w:sz w:val="28"/>
          <w:szCs w:val="28"/>
          <w:lang w:eastAsia="ru-RU"/>
        </w:rPr>
        <w:t>Діяльність комісії закладу освіти з розгляду випадків булінгу (цькування)</w:t>
      </w:r>
    </w:p>
    <w:p w:rsidR="006C329D" w:rsidRPr="00D43F94" w:rsidRDefault="006C329D" w:rsidP="006C329D">
      <w:pPr>
        <w:spacing w:after="0" w:line="240" w:lineRule="auto"/>
        <w:ind w:left="284" w:firstLine="567"/>
        <w:jc w:val="both"/>
        <w:rPr>
          <w:rFonts w:ascii="Times New Roman" w:eastAsia="Times New Roman" w:hAnsi="Times New Roman" w:cs="Times New Roman"/>
          <w:sz w:val="24"/>
          <w:szCs w:val="24"/>
          <w:lang w:eastAsia="ru-RU"/>
        </w:rPr>
      </w:pPr>
    </w:p>
    <w:p w:rsidR="006C329D" w:rsidRPr="00D43F94" w:rsidRDefault="006C329D" w:rsidP="006C329D">
      <w:pPr>
        <w:numPr>
          <w:ilvl w:val="0"/>
          <w:numId w:val="1"/>
        </w:numPr>
        <w:tabs>
          <w:tab w:val="num" w:pos="0"/>
        </w:tabs>
        <w:spacing w:after="0" w:line="240" w:lineRule="auto"/>
        <w:ind w:left="284" w:firstLine="567"/>
        <w:jc w:val="both"/>
        <w:textAlignment w:val="baseline"/>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Комісія з розгляду випадків булінгу (цькування) є колегіальним органом закладу освіти, яка скликається в кожному окремому випадку надходження заяв про випадки булінгу (цькування) в закладі освіти не пізніше ніж три робочі дні з дня надходження заяви або повідомлення.</w:t>
      </w:r>
    </w:p>
    <w:p w:rsidR="006C329D" w:rsidRPr="00D43F94" w:rsidRDefault="006C329D" w:rsidP="006C329D">
      <w:pPr>
        <w:tabs>
          <w:tab w:val="num" w:pos="0"/>
        </w:tabs>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numPr>
          <w:ilvl w:val="0"/>
          <w:numId w:val="2"/>
        </w:numPr>
        <w:tabs>
          <w:tab w:val="num" w:pos="0"/>
        </w:tabs>
        <w:spacing w:after="0" w:line="240" w:lineRule="auto"/>
        <w:ind w:left="284" w:firstLine="567"/>
        <w:jc w:val="both"/>
        <w:textAlignment w:val="baseline"/>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До складу комісії входять уповноважена особа та інші заінтересовані особи (педагогічні, науково-педагогічні, наукові працівники</w:t>
      </w:r>
      <w:r w:rsidRPr="00D43F94">
        <w:rPr>
          <w:rFonts w:ascii="Times New Roman" w:eastAsia="Times New Roman" w:hAnsi="Times New Roman" w:cs="Times New Roman"/>
          <w:sz w:val="28"/>
          <w:szCs w:val="28"/>
          <w:shd w:val="clear" w:color="auto" w:fill="FFFFFF"/>
          <w:lang w:eastAsia="ru-RU"/>
        </w:rPr>
        <w:t>, практичний психолог, медичний працівник та інші особи) за рішенням керівника закладу освіти</w:t>
      </w:r>
      <w:r w:rsidRPr="00D43F94">
        <w:rPr>
          <w:rFonts w:ascii="Times New Roman" w:eastAsia="Times New Roman" w:hAnsi="Times New Roman" w:cs="Times New Roman"/>
          <w:sz w:val="28"/>
          <w:szCs w:val="28"/>
          <w:lang w:eastAsia="ru-RU"/>
        </w:rPr>
        <w:t>.</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До участі в засіданні комісії також можуть бути залучені сторони булінгу (цькування) (за потреби), один з батьків або законних представників малолітнього або неповнолітнього кривдника та потерпілого, представники </w:t>
      </w:r>
      <w:r w:rsidRPr="00D43F94">
        <w:rPr>
          <w:rFonts w:ascii="Times New Roman" w:eastAsia="Times New Roman" w:hAnsi="Times New Roman" w:cs="Times New Roman"/>
          <w:sz w:val="28"/>
          <w:szCs w:val="28"/>
          <w:shd w:val="clear" w:color="auto" w:fill="FFFDFD"/>
          <w:lang w:eastAsia="ru-RU"/>
        </w:rPr>
        <w:t xml:space="preserve">інших суб’єктів реагування на випадки булінгу(цькування) в закладах освіти та інших заінтересованих сторін. </w:t>
      </w:r>
    </w:p>
    <w:p w:rsidR="006C329D" w:rsidRPr="00D43F94" w:rsidRDefault="006C329D" w:rsidP="006C329D">
      <w:pPr>
        <w:tabs>
          <w:tab w:val="num" w:pos="0"/>
        </w:tabs>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D43F94">
        <w:rPr>
          <w:rFonts w:ascii="Times New Roman" w:eastAsia="Times New Roman" w:hAnsi="Times New Roman" w:cs="Times New Roman"/>
          <w:sz w:val="28"/>
          <w:szCs w:val="28"/>
          <w:shd w:val="clear" w:color="auto" w:fill="FFFFFF"/>
          <w:lang w:eastAsia="ru-RU"/>
        </w:rPr>
        <w:t>3. Комісія на своїх засіданнях розробляє пропозиції та рекомендації з питань, що належать до її компетенції.</w:t>
      </w:r>
    </w:p>
    <w:p w:rsidR="006C329D" w:rsidRPr="00D43F94" w:rsidRDefault="006C329D" w:rsidP="006C329D">
      <w:pPr>
        <w:spacing w:after="200" w:line="276" w:lineRule="auto"/>
        <w:ind w:left="284" w:firstLine="567"/>
        <w:rPr>
          <w:rFonts w:ascii="Calibri" w:eastAsia="Calibri" w:hAnsi="Calibri" w:cs="Times New Roman"/>
          <w:sz w:val="24"/>
          <w:szCs w:val="24"/>
          <w:lang w:eastAsia="ru-RU"/>
        </w:rPr>
      </w:pPr>
    </w:p>
    <w:p w:rsidR="006C329D" w:rsidRPr="00D43F94" w:rsidRDefault="006C329D" w:rsidP="006C329D">
      <w:pPr>
        <w:tabs>
          <w:tab w:val="num" w:pos="0"/>
        </w:tabs>
        <w:spacing w:after="0" w:line="240" w:lineRule="auto"/>
        <w:ind w:left="284" w:firstLine="567"/>
        <w:jc w:val="both"/>
        <w:rPr>
          <w:rFonts w:ascii="Calibri" w:eastAsia="Times New Roman" w:hAnsi="Calibri" w:cs="Calibri"/>
          <w:sz w:val="28"/>
          <w:szCs w:val="28"/>
          <w:lang w:eastAsia="ru-RU"/>
        </w:rPr>
      </w:pPr>
      <w:r w:rsidRPr="00D43F94">
        <w:rPr>
          <w:rFonts w:ascii="Times New Roman" w:eastAsia="Times New Roman" w:hAnsi="Times New Roman" w:cs="Times New Roman"/>
          <w:sz w:val="28"/>
          <w:szCs w:val="28"/>
          <w:lang w:eastAsia="ru-RU"/>
        </w:rPr>
        <w:t>4. За підсумками роботи комісії складається протокол</w:t>
      </w:r>
      <w:r w:rsidRPr="00D43F94">
        <w:rPr>
          <w:rFonts w:ascii="Calibri" w:eastAsia="Times New Roman" w:hAnsi="Calibri" w:cs="Calibri"/>
          <w:sz w:val="28"/>
          <w:szCs w:val="28"/>
          <w:lang w:eastAsia="ru-RU"/>
        </w:rPr>
        <w:t>.</w:t>
      </w:r>
    </w:p>
    <w:p w:rsidR="006C329D" w:rsidRPr="00D43F94" w:rsidRDefault="006C329D" w:rsidP="006C329D">
      <w:pPr>
        <w:tabs>
          <w:tab w:val="num" w:pos="0"/>
        </w:tabs>
        <w:spacing w:after="0" w:line="240" w:lineRule="auto"/>
        <w:ind w:left="284" w:firstLine="567"/>
        <w:jc w:val="both"/>
        <w:rPr>
          <w:rFonts w:ascii="Calibri" w:eastAsia="Times New Roman" w:hAnsi="Calibri" w:cs="Calibri"/>
          <w:sz w:val="28"/>
          <w:szCs w:val="28"/>
          <w:lang w:eastAsia="ru-RU"/>
        </w:rPr>
      </w:pP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5.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 </w:t>
      </w:r>
    </w:p>
    <w:p w:rsidR="006C329D" w:rsidRPr="00D43F94" w:rsidRDefault="006C329D" w:rsidP="006C329D">
      <w:pPr>
        <w:tabs>
          <w:tab w:val="num" w:pos="0"/>
        </w:tabs>
        <w:spacing w:after="0" w:line="240" w:lineRule="auto"/>
        <w:ind w:left="284" w:firstLine="567"/>
        <w:rPr>
          <w:rFonts w:ascii="Times New Roman" w:eastAsia="Times New Roman" w:hAnsi="Times New Roman" w:cs="Times New Roman"/>
          <w:sz w:val="24"/>
          <w:szCs w:val="24"/>
          <w:lang w:eastAsia="ru-RU"/>
        </w:rPr>
      </w:pP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6. До повноважень комісії належать:</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shd w:val="clear" w:color="auto" w:fill="FFFFFF"/>
          <w:lang w:eastAsia="ru-RU"/>
        </w:rPr>
        <w:t>розгляд та аналіз матеріалів за результатами проведеного розслідування</w:t>
      </w:r>
      <w:r w:rsidRPr="00D43F94">
        <w:rPr>
          <w:rFonts w:ascii="Times New Roman" w:eastAsia="Times New Roman" w:hAnsi="Times New Roman" w:cs="Times New Roman"/>
          <w:sz w:val="28"/>
          <w:szCs w:val="28"/>
          <w:lang w:eastAsia="ru-RU"/>
        </w:rPr>
        <w:t xml:space="preserve"> щодо з'ясування обставин на підставі заяви про булінг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визначення сторін булінгу (цькування), можливих причин та необхідних заходів для їх усунення;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планування заходів стабілізації психологічного клімату у колективі, формування емпатії між сторонами булінгу (цькування) та </w:t>
      </w:r>
      <w:r w:rsidRPr="00D43F94">
        <w:rPr>
          <w:rFonts w:ascii="Times New Roman" w:eastAsia="Times New Roman" w:hAnsi="Times New Roman" w:cs="Times New Roman"/>
          <w:sz w:val="28"/>
          <w:szCs w:val="28"/>
          <w:shd w:val="clear" w:color="auto" w:fill="FFFFFF"/>
          <w:lang w:eastAsia="ru-RU"/>
        </w:rPr>
        <w:t xml:space="preserve">надання </w:t>
      </w:r>
      <w:r w:rsidRPr="00D43F94">
        <w:rPr>
          <w:rFonts w:ascii="Times New Roman" w:eastAsia="Times New Roman" w:hAnsi="Times New Roman" w:cs="Times New Roman"/>
          <w:sz w:val="28"/>
          <w:szCs w:val="28"/>
          <w:lang w:eastAsia="ru-RU"/>
        </w:rPr>
        <w:t xml:space="preserve">соціальних та психолого-педагогічних послуг сторонам булінгу (цькування), в тому числі </w:t>
      </w:r>
      <w:r w:rsidRPr="00D43F94">
        <w:rPr>
          <w:rFonts w:ascii="Times New Roman" w:eastAsia="Times New Roman" w:hAnsi="Times New Roman" w:cs="Times New Roman"/>
          <w:sz w:val="28"/>
          <w:szCs w:val="28"/>
          <w:lang w:eastAsia="ru-RU"/>
        </w:rPr>
        <w:lastRenderedPageBreak/>
        <w:t>із залученням необхідних фахівців із надання правової, соціальної та іншої допомоги тощо;</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 xml:space="preserve">формування рекомендацій для педагогічних, науково-педагогічних, наукових працівників закладу освіти щодо доцільних методів навчання та організації роботи з малолітніми чи неповнолітніми сторонами булінгу (цькування) та їхніми батьками або законними представниками; </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D43F94">
        <w:rPr>
          <w:rFonts w:ascii="Times New Roman" w:eastAsia="Times New Roman" w:hAnsi="Times New Roman" w:cs="Times New Roman"/>
          <w:sz w:val="28"/>
          <w:szCs w:val="28"/>
          <w:lang w:eastAsia="ru-RU"/>
        </w:rPr>
        <w:t>формування рекомендацій для батьків або законних представників малолітньої чи неповнолітньої особи, яка стала стороною булінгу (цькування).</w:t>
      </w:r>
    </w:p>
    <w:p w:rsidR="006C329D" w:rsidRPr="00D43F94" w:rsidRDefault="006C329D" w:rsidP="006C329D">
      <w:pPr>
        <w:tabs>
          <w:tab w:val="num" w:pos="0"/>
        </w:tabs>
        <w:spacing w:after="0" w:line="240" w:lineRule="auto"/>
        <w:ind w:left="284" w:firstLine="567"/>
        <w:rPr>
          <w:rFonts w:ascii="Times New Roman" w:eastAsia="Times New Roman" w:hAnsi="Times New Roman" w:cs="Times New Roman"/>
          <w:b/>
          <w:sz w:val="28"/>
          <w:szCs w:val="28"/>
          <w:lang w:eastAsia="ru-RU"/>
        </w:rPr>
      </w:pPr>
    </w:p>
    <w:p w:rsidR="006C329D" w:rsidRPr="00D43F94" w:rsidRDefault="006C329D" w:rsidP="006C329D">
      <w:pPr>
        <w:tabs>
          <w:tab w:val="num" w:pos="0"/>
        </w:tabs>
        <w:spacing w:after="240" w:line="240" w:lineRule="auto"/>
        <w:ind w:left="284" w:firstLine="567"/>
        <w:rPr>
          <w:rFonts w:ascii="Times New Roman" w:eastAsia="Times New Roman" w:hAnsi="Times New Roman" w:cs="Times New Roman"/>
          <w:b/>
          <w:sz w:val="28"/>
          <w:szCs w:val="28"/>
          <w:lang w:eastAsia="ru-RU"/>
        </w:rPr>
      </w:pPr>
      <w:r w:rsidRPr="00D43F94">
        <w:rPr>
          <w:rFonts w:ascii="Times New Roman" w:eastAsia="Times New Roman" w:hAnsi="Times New Roman" w:cs="Times New Roman"/>
          <w:b/>
          <w:sz w:val="28"/>
          <w:szCs w:val="28"/>
          <w:lang w:eastAsia="ru-RU"/>
        </w:rPr>
        <w:t>V. Порядок застосування заходів виховного впливу в закладі освіти</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1. Заходи виховного впливу застосовуються для відновлення та нормалізації відносин між учасниками освітнього процесу після випадку булінгу (цькування) з метою створення та сприятливого для навчання та роботи освітнього середовища.</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2. Заходи виховного впливу застосовуються у разі наявності факту булінгу (цькування) в закладі освіти по відношенню до кривдника, потерпілого та свідків.</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3. Заходи виховного впливу мають забезпечити дотримання прав та інтересів сторін булінгу (цькування), необхідне виховання та освіту, соціальну та психолого-педагогічну допомогу.</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4. Заходи виховного впливу реалізуються педагогічними, науково-педагогічними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5. Необхідні заходи виховного впливу визначає та планує комісія з розгляду випадків булінгу (цькування) в закладі освіти.</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6. Засновник закладу освіти вживає необхідних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в тому числі залучення (за потреби) необхідних фахівців із надання правової, психологічної, соціальної та іншої допомоги тощо.</w:t>
      </w:r>
    </w:p>
    <w:p w:rsidR="006C329D" w:rsidRPr="00D43F94" w:rsidRDefault="006C329D" w:rsidP="006C329D">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7. Керівник закладу освіти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8. Практичний психолог та соціальний педагог у межах своїх посадових обов’язків:</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діагностують стан психологічного клімату в колективі, в якому відбувся булінг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за результатами діагностики розробляють план корекційної роботи з кривдником та свідками із залученням батьків або законних представників;</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lastRenderedPageBreak/>
        <w:t>розробляють та реалізують програму індивідуальної реабілітації для потерпілого;</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розробляють профілактичні заходи для групи (класу), в якій зафіксовано випадок булінгу (цькування); для батьків або законних представників;</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здійснюють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забезпечують надання психологічного супроводу здобувачів освіти, які постраждали від булінгу (цькування), стали його свідками або вчинили булінг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9. Педагогічні, науково-педагогічні працівники, які забезпечують освітній процес для групи (класу), в якій зафіксовано випадок булінгу (цькування):</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 xml:space="preserve">виконують рекомендації комісія з розгляду випадків булінгу (цькування) в закладі освіти щодо доцільних методів навчання та організації роботи з неповнолітніми або малолітніми сторонами булінгу (цькування) та їхніми батьками або законними представниками; </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забезпечують інтеграцію антибулінгового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6C329D" w:rsidRPr="00D43F94" w:rsidRDefault="006C329D" w:rsidP="006C329D">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D43F94">
        <w:rPr>
          <w:rFonts w:ascii="Times New Roman" w:eastAsia="Times New Roman" w:hAnsi="Times New Roman" w:cs="Times New Roman"/>
          <w:sz w:val="28"/>
          <w:szCs w:val="28"/>
          <w:lang w:eastAsia="ru-RU"/>
        </w:rPr>
        <w:t>виробляють спільно з здобувачами освіти правила взаємодії групи (класу) під час освітнього процесу.</w:t>
      </w:r>
    </w:p>
    <w:bookmarkEnd w:id="0"/>
    <w:p w:rsidR="006C329D" w:rsidRPr="00D43F94" w:rsidRDefault="006C329D" w:rsidP="006C329D">
      <w:pPr>
        <w:ind w:left="284" w:firstLine="567"/>
        <w:rPr>
          <w:rFonts w:ascii="Times New Roman" w:hAnsi="Times New Roman" w:cs="Times New Roman"/>
          <w:b/>
          <w:sz w:val="28"/>
          <w:szCs w:val="28"/>
        </w:rPr>
      </w:pPr>
    </w:p>
    <w:p w:rsidR="008B69D0" w:rsidRDefault="008B69D0"/>
    <w:sectPr w:rsidR="008B69D0" w:rsidSect="00F2007C">
      <w:pgSz w:w="11906" w:h="16838"/>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404D"/>
    <w:multiLevelType w:val="multilevel"/>
    <w:tmpl w:val="1E586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851EC"/>
    <w:multiLevelType w:val="hybridMultilevel"/>
    <w:tmpl w:val="F4C6139E"/>
    <w:lvl w:ilvl="0" w:tplc="69263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C6784"/>
    <w:multiLevelType w:val="hybridMultilevel"/>
    <w:tmpl w:val="EEE42FF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A60871"/>
    <w:multiLevelType w:val="multilevel"/>
    <w:tmpl w:val="0D70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59"/>
    <w:rsid w:val="006C329D"/>
    <w:rsid w:val="0075194B"/>
    <w:rsid w:val="008B69D0"/>
    <w:rsid w:val="0090618C"/>
    <w:rsid w:val="00CF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9C965-017B-43B7-968A-9F2C0E9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9D"/>
    <w:pPr>
      <w:spacing w:after="160" w:line="259"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2906</Words>
  <Characters>16569</Characters>
  <Application>Microsoft Office Word</Application>
  <DocSecurity>0</DocSecurity>
  <Lines>138</Lines>
  <Paragraphs>38</Paragraphs>
  <ScaleCrop>false</ScaleCrop>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2019-08-22T09:37:00Z</dcterms:created>
  <dcterms:modified xsi:type="dcterms:W3CDTF">2019-08-22T09:41:00Z</dcterms:modified>
</cp:coreProperties>
</file>